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7765B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MATTER V2 Core Engine (Present</w:t>
      </w:r>
      <w:r w:rsidRPr="00E53CD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noBreakHyphen/>
        <w:t>Act / +1 Picture) — Specification for Defensive Publication</w:t>
      </w:r>
    </w:p>
    <w:p w14:paraId="2E3463F7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1) Purpose and Scope</w:t>
      </w:r>
    </w:p>
    <w:p w14:paraId="2AEBCB94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The MATTER V2 “core engine” is a discrete, deterministic simulation substrate designed to generate field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noBreakHyphen/>
        <w:t>like and structure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like behavior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without introducing continuous fields, analog forces, or probabilistic control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. The engine’s job is to evolve a lattice of sites over discrete ticks using a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present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act selection rule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: sites either “act” (+1) or do not act (0) at each tick, based only on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integer predicates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2EDC63B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This engine underlies the V2 simulation suite (e.g., baseline kinematics, isotropy audits, invariance checks, relational maps, EM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noBreakHyphen/>
        <w:t>like proxies, gravity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noBreakHyphen/>
        <w:t>like feasibility, and matter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addition tests). Individual simulations differ mainly in their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geometry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control schedule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, and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 readouts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, not in the engine ontology.</w:t>
      </w:r>
    </w:p>
    <w:p w14:paraId="66DA9AA0" w14:textId="77777777" w:rsidR="00E53CD0" w:rsidRPr="00E53CD0" w:rsidRDefault="00E53CD0" w:rsidP="00E53CD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pict w14:anchorId="11DF5D28">
          <v:rect id="_x0000_i1025" style="width:0;height:1.5pt" o:hralign="center" o:hrstd="t" o:hr="t" fillcolor="#a0a0a0" stroked="f"/>
        </w:pict>
      </w:r>
    </w:p>
    <w:p w14:paraId="6B6ADA1E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2) Ontology: Sites, Ticks, and Acts</w:t>
      </w:r>
    </w:p>
    <w:p w14:paraId="7D3EA39C" w14:textId="77777777" w:rsidR="00E53CD0" w:rsidRPr="00E53CD0" w:rsidRDefault="00E53CD0" w:rsidP="00E53C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Lattice: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A finite 2D grid (typically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N×N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) of sites indexed by integer coordinates </w:t>
      </w:r>
      <m:oMath>
        <m:d>
          <m:dPr>
            <m:sepChr m:val=","/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x</m:t>
            </m:r>
          </m:e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y</m:t>
            </m:r>
          </m:e>
        </m:d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67179B78" w14:textId="77777777" w:rsidR="00E53CD0" w:rsidRPr="00E53CD0" w:rsidRDefault="00E53CD0" w:rsidP="00E53C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Time: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Discrete ticks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t=0,1,…,H-1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0FB437EB" w14:textId="77777777" w:rsidR="00E53CD0" w:rsidRPr="00E53CD0" w:rsidRDefault="00E53CD0" w:rsidP="00E53C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Act state: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Each tick produces a set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t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⊆</m:t>
        </m:r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>sites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of “active” sites. A site’s activity is binary: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0 or +1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(no analog magnitude in control).</w:t>
      </w:r>
    </w:p>
    <w:p w14:paraId="0FD1E660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Terminology used in reports:</w:t>
      </w:r>
    </w:p>
    <w:p w14:paraId="027FA69A" w14:textId="77777777" w:rsidR="00E53CD0" w:rsidRPr="00E53CD0" w:rsidRDefault="00E53CD0" w:rsidP="00E53CD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“Present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act”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means eligibility depends only on current tick predicates and declared memory flags (e.g., cooldown), not on continuous accumulated fields.</w:t>
      </w:r>
    </w:p>
    <w:p w14:paraId="76271E7C" w14:textId="77777777" w:rsidR="00E53CD0" w:rsidRPr="00E53CD0" w:rsidRDefault="00E53CD0" w:rsidP="00E53CD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“+1 picture”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refers to measured patterns of activity counts, overlaps, shells, sectors, loop edges, etc., which may resemble classical field behavior but are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readouts from discrete acts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, not imposed potentials.</w:t>
      </w:r>
    </w:p>
    <w:p w14:paraId="55C97242" w14:textId="77777777" w:rsidR="00E53CD0" w:rsidRPr="00E53CD0" w:rsidRDefault="00E53CD0" w:rsidP="00E53CD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pict w14:anchorId="4105863F">
          <v:rect id="_x0000_i1026" style="width:0;height:1.5pt" o:hralign="center" o:hrstd="t" o:hr="t" fillcolor="#a0a0a0" stroked="f"/>
        </w:pict>
      </w:r>
    </w:p>
    <w:p w14:paraId="2C313E72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3) The Non</w:t>
      </w:r>
      <w:r w:rsidRPr="00E53CD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noBreakHyphen/>
        <w:t>Negotiable Contract (Across All V2 Sims)</w:t>
      </w:r>
    </w:p>
    <w:p w14:paraId="7835678A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3.1 Control is </w:t>
      </w:r>
      <w:proofErr w:type="spellStart"/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boolean</w:t>
      </w:r>
      <w:proofErr w:type="spellEnd"/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/ordinal and integer-defined</w:t>
      </w:r>
    </w:p>
    <w:p w14:paraId="33D207F4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At each tick, eligibility is computed from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integer predicates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such as:</w:t>
      </w:r>
    </w:p>
    <w:p w14:paraId="1B87E7FF" w14:textId="77777777" w:rsidR="00E53CD0" w:rsidRPr="00E53CD0" w:rsidRDefault="00E53CD0" w:rsidP="00E53CD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membership in a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shell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(integer radius band),</w:t>
      </w:r>
    </w:p>
    <w:p w14:paraId="47DBD8A2" w14:textId="77777777" w:rsidR="00E53CD0" w:rsidRPr="00E53CD0" w:rsidRDefault="00E53CD0" w:rsidP="00E53CD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membership in a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sector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(integer angular partition),</w:t>
      </w:r>
    </w:p>
    <w:p w14:paraId="5812A521" w14:textId="77777777" w:rsidR="00E53CD0" w:rsidRPr="00E53CD0" w:rsidRDefault="00E53CD0" w:rsidP="00E53CD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membership in a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loop/ring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,</w:t>
      </w:r>
    </w:p>
    <w:p w14:paraId="5E55BA81" w14:textId="77777777" w:rsidR="00E53CD0" w:rsidRPr="00E53CD0" w:rsidRDefault="00E53CD0" w:rsidP="00E53CD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duty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noBreakHyphen/>
        <w:t>window phase (period/duty integers),</w:t>
      </w:r>
    </w:p>
    <w:p w14:paraId="19E0C6B3" w14:textId="77777777" w:rsidR="00E53CD0" w:rsidRPr="00E53CD0" w:rsidRDefault="00E53CD0" w:rsidP="00E53CD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rails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parity</w:t>
      </w:r>
      <w:proofErr w:type="gramEnd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(e.g.,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(x+y)</m:t>
        </m:r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> 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mod</m:t>
        </m:r>
        <m:r>
          <m:rPr>
            <m:nor/>
          </m:rPr>
          <w:rPr>
            <w:rFonts w:ascii="Times New Roman" w:eastAsia="Times New Roman" w:hAnsi="Times New Roman" w:cs="Times New Roman"/>
            <w:kern w:val="0"/>
            <w14:ligatures w14:val="none"/>
          </w:rPr>
          <m:t> 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2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when explicitly enabled),</w:t>
      </w:r>
    </w:p>
    <w:p w14:paraId="5F3380B7" w14:textId="77777777" w:rsidR="00E53CD0" w:rsidRPr="00E53CD0" w:rsidRDefault="00E53CD0" w:rsidP="00E53CD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neighborhood support thresholds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K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(integer neighbor counts),</w:t>
      </w:r>
    </w:p>
    <w:p w14:paraId="55DDD574" w14:textId="77777777" w:rsidR="00E53CD0" w:rsidRPr="00E53CD0" w:rsidRDefault="00E53CD0" w:rsidP="00E53CD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cooldown counters (integer tick offsets),</w:t>
      </w:r>
    </w:p>
    <w:p w14:paraId="3A52AF56" w14:textId="77777777" w:rsidR="00E53CD0" w:rsidRPr="00E53CD0" w:rsidRDefault="00E53CD0" w:rsidP="00E53CD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explicitly declared bootstrap moments (e.g., first tick of a duty window).</w:t>
      </w:r>
    </w:p>
    <w:p w14:paraId="111D5B2C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Control never uses:</w:t>
      </w:r>
    </w:p>
    <w:p w14:paraId="2E3F7429" w14:textId="77777777" w:rsidR="00E53CD0" w:rsidRPr="00E53CD0" w:rsidRDefault="00E53CD0" w:rsidP="00E53CD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real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noBreakHyphen/>
        <w:t>valued weights, analog forces, “potential” values,</w:t>
      </w:r>
    </w:p>
    <w:p w14:paraId="5358262E" w14:textId="77777777" w:rsidR="00E53CD0" w:rsidRPr="00E53CD0" w:rsidRDefault="00E53CD0" w:rsidP="00E53CD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probability thresholds inside eligibility,</w:t>
      </w:r>
    </w:p>
    <w:p w14:paraId="77BD9204" w14:textId="77777777" w:rsidR="00E53CD0" w:rsidRPr="00E53CD0" w:rsidRDefault="00E53CD0" w:rsidP="00E53CD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hidden randomization,</w:t>
      </w:r>
    </w:p>
    <w:p w14:paraId="3E97A574" w14:textId="77777777" w:rsidR="00E53CD0" w:rsidRPr="00E53CD0" w:rsidRDefault="00E53CD0" w:rsidP="00E53CD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floating comparisons that influence selection.</w:t>
      </w:r>
    </w:p>
    <w:p w14:paraId="5AB332AC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3.2 Diagnostics never drive control</w:t>
      </w:r>
    </w:p>
    <w:p w14:paraId="27ABE107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Metrics such as:</w:t>
      </w:r>
    </w:p>
    <w:p w14:paraId="07E49CA4" w14:textId="77777777" w:rsidR="00E53CD0" w:rsidRPr="00E53CD0" w:rsidRDefault="00E53CD0" w:rsidP="00E53CD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slopes, plateaus, coherence, circulation, re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noBreakHyphen/>
        <w:t>expression,</w:t>
      </w:r>
    </w:p>
    <w:p w14:paraId="685A03E9" w14:textId="77777777" w:rsidR="00E53CD0" w:rsidRPr="00E53CD0" w:rsidRDefault="00E53CD0" w:rsidP="00E53CD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correlation peaks, phase lags, segmentation fits,</w:t>
      </w:r>
    </w:p>
    <w:p w14:paraId="6054F4A8" w14:textId="77777777" w:rsidR="00E53CD0" w:rsidRPr="00E53CD0" w:rsidRDefault="00E53CD0" w:rsidP="00E53CD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isotropy p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noBreakHyphen/>
        <w:t>values, CVs, RMSEs,</w:t>
      </w:r>
    </w:p>
    <w:p w14:paraId="363ACA44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are computed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after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activity occurs. They are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readouts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and may not alter eligibility, periods, steps, thresholds, or geometry.</w:t>
      </w:r>
    </w:p>
    <w:p w14:paraId="086E6880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3.3 Determinism and reproducibility</w:t>
      </w:r>
    </w:p>
    <w:p w14:paraId="0EABA928" w14:textId="77777777" w:rsidR="00E53CD0" w:rsidRPr="00E53CD0" w:rsidRDefault="00E53CD0" w:rsidP="00E53CD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Control is deterministic by default.</w:t>
      </w:r>
    </w:p>
    <w:p w14:paraId="6A850EEA" w14:textId="77777777" w:rsidR="00E53CD0" w:rsidRPr="00E53CD0" w:rsidRDefault="00E53CD0" w:rsidP="00E53CD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If randomness exists, it is allowed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only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for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tie-breaking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in explicitly declared tie events (PF/Born style), using a fixed seed, and must be auditable such that:</w:t>
      </w:r>
    </w:p>
    <w:p w14:paraId="0D9A075E" w14:textId="77777777" w:rsidR="00E53CD0" w:rsidRPr="00E53CD0" w:rsidRDefault="00E53CD0" w:rsidP="00E53CD0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RNG is invoked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only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at </w:t>
      </w:r>
      <w:proofErr w:type="gramStart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ties</w:t>
      </w:r>
      <w:proofErr w:type="gramEnd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,</w:t>
      </w:r>
    </w:p>
    <w:p w14:paraId="69196B40" w14:textId="77777777" w:rsidR="00E53CD0" w:rsidRPr="00E53CD0" w:rsidRDefault="00E53CD0" w:rsidP="00E53CD0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control output is identical for the same seed and manifest.</w:t>
      </w:r>
    </w:p>
    <w:p w14:paraId="0F3468BE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Each run records:</w:t>
      </w:r>
    </w:p>
    <w:p w14:paraId="68A3097A" w14:textId="77777777" w:rsidR="00E53CD0" w:rsidRPr="00E53CD0" w:rsidRDefault="00E53CD0" w:rsidP="00E53CD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the full manifest used (or a hash),</w:t>
      </w:r>
    </w:p>
    <w:p w14:paraId="51AF7FF6" w14:textId="77777777" w:rsidR="00E53CD0" w:rsidRPr="00E53CD0" w:rsidRDefault="00E53CD0" w:rsidP="00E53CD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a diagnostics config (or a hash),</w:t>
      </w:r>
    </w:p>
    <w:p w14:paraId="54CCD6C2" w14:textId="77777777" w:rsidR="00E53CD0" w:rsidRPr="00E53CD0" w:rsidRDefault="00E53CD0" w:rsidP="00E53CD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engine </w:t>
      </w:r>
      <w:proofErr w:type="spellStart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entrypoint</w:t>
      </w:r>
      <w:proofErr w:type="spellEnd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version identity,</w:t>
      </w:r>
    </w:p>
    <w:p w14:paraId="5157BAE0" w14:textId="77777777" w:rsidR="00E53CD0" w:rsidRPr="00E53CD0" w:rsidRDefault="00E53CD0" w:rsidP="00E53CD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environment snapshot sufficient for replay.</w:t>
      </w:r>
    </w:p>
    <w:p w14:paraId="2DA8FA85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3.4 Mesh discipline for “field-like” claims</w:t>
      </w:r>
    </w:p>
    <w:p w14:paraId="469F7D4F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If a claim could be contaminated by discretization artifacts (e.g., radial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1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r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laws, plateau flatness), it must be checked at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two resolutions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(two meshes) with strict bounds on differences (e.g., slope deltas, CV deltas). Geometry/readout must be aligned to ensure comparisons are meaningful.</w:t>
      </w:r>
    </w:p>
    <w:p w14:paraId="6F9713FE" w14:textId="77777777" w:rsidR="00E53CD0" w:rsidRPr="00E53CD0" w:rsidRDefault="00E53CD0" w:rsidP="00E53CD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pict w14:anchorId="0BFBFA01">
          <v:rect id="_x0000_i1027" style="width:0;height:1.5pt" o:hralign="center" o:hrstd="t" o:hr="t" fillcolor="#a0a0a0" stroked="f"/>
        </w:pict>
      </w:r>
    </w:p>
    <w:p w14:paraId="11E6DE61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lastRenderedPageBreak/>
        <w:t>4) Geometry Primitives Used by the Engine</w:t>
      </w:r>
    </w:p>
    <w:p w14:paraId="60EDE051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The engine reuses a small set of geometry partitions to define eligibility and to aggregate diagnostics:</w:t>
      </w:r>
    </w:p>
    <w:p w14:paraId="20C35C4B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4.1 Shells (integer radial bands)</w:t>
      </w:r>
    </w:p>
    <w:p w14:paraId="01B86D0F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Given a center </w:t>
      </w:r>
      <m:oMath>
        <m:d>
          <m:dPr>
            <m:sepChr m:val=","/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x</m:t>
                </m:r>
              </m:sub>
            </m:sSub>
          </m:e>
          <m:e>
            <m:sSub>
              <m:sSubPr>
                <m:ctrl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y</m:t>
                </m:r>
              </m:sub>
            </m:sSub>
          </m:e>
        </m:d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, define integer radius:</w:t>
      </w:r>
    </w:p>
    <w:p w14:paraId="1B3C9AB0" w14:textId="77777777" w:rsidR="00E53CD0" w:rsidRPr="00E53CD0" w:rsidRDefault="00E53CD0" w:rsidP="00E53CD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Para>
        <m:oMath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r(x,y)=</m:t>
          </m:r>
          <m:d>
            <m:dPr>
              <m:begChr m:val="⌊"/>
              <m:endChr m:val="⌋"/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kern w:val="0"/>
                      <w14:ligatures w14:val="none"/>
                    </w:rPr>
                  </m:ctrlPr>
                </m:radPr>
                <m:deg/>
                <m:e>
                  <m:d>
                    <m:dPr>
                      <m:endChr m:val=""/>
                      <m:ctrlPr>
                        <w:rPr>
                          <w:rFonts w:ascii="Cambria Math" w:eastAsia="Times New Roman" w:hAnsi="Cambria Math" w:cs="Times New Roman"/>
                          <w:kern w:val="0"/>
                          <w14:ligatures w14:val="none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kern w:val="0"/>
                          <w14:ligatures w14:val="none"/>
                        </w:rPr>
                        <m:t>x-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kern w:val="0"/>
                              <w14:ligatures w14:val="none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kern w:val="0"/>
                              <w14:ligatures w14:val="none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kern w:val="0"/>
                              <w14:ligatures w14:val="none"/>
                            </w:rPr>
                            <m:t>x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kern w:val="0"/>
                              <w14:ligatures w14:val="none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kern w:val="0"/>
                              <w14:ligatures w14:val="none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kern w:val="0"/>
                              <w14:ligatures w14:val="none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kern w:val="0"/>
                          <w14:ligatures w14:val="none"/>
                        </w:rPr>
                        <m:t>+(y-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kern w:val="0"/>
                              <w14:ligatures w14:val="none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kern w:val="0"/>
                              <w14:ligatures w14:val="none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kern w:val="0"/>
                              <w14:ligatures w14:val="none"/>
                            </w:rPr>
                            <m:t>y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kern w:val="0"/>
                              <w14:ligatures w14:val="none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kern w:val="0"/>
                              <w14:ligatures w14:val="none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kern w:val="0"/>
                              <w14:ligatures w14:val="none"/>
                            </w:rPr>
                            <m:t>2</m:t>
                          </m:r>
                        </m:sup>
                      </m:sSup>
                    </m:e>
                  </m:d>
                </m:e>
              </m:rad>
            </m:e>
          </m:d>
          <m:r>
            <w:rPr>
              <w:rFonts w:ascii="Cambria Math" w:eastAsia="Times New Roman" w:hAnsi="Cambria Math" w:cs="Times New Roman"/>
              <w:kern w:val="0"/>
              <w14:ligatures w14:val="none"/>
            </w:rPr>
            <w:br/>
          </m:r>
        </m:oMath>
      </m:oMathPara>
    </w:p>
    <w:p w14:paraId="7F071B4B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A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shell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is </w:t>
      </w:r>
      <w:proofErr w:type="gramStart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the</w:t>
      </w:r>
      <w:proofErr w:type="gramEnd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set of sites with radius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r=s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. Shells are used for radial laws and “field proxy” tests.</w:t>
      </w:r>
    </w:p>
    <w:p w14:paraId="4EAEF66B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4.2 Sectors (integer angular bins)</w:t>
      </w:r>
    </w:p>
    <w:p w14:paraId="29304F8C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Given radius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r&gt;0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, define an angular index by mapping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θ=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atan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2(y-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y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,x-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x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)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into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S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integer bins. Sectors are used for anisotropy audits, phase/correlation tests, and loop directionality.</w:t>
      </w:r>
    </w:p>
    <w:p w14:paraId="3D687E2F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4.3 Rings/Loops</w:t>
      </w:r>
    </w:p>
    <w:p w14:paraId="6CBDA01F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A ring is typically a narrow radius band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[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0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0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+w)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optionally subdivided into sectors. Loops are used for circulation and </w:t>
      </w:r>
      <w:proofErr w:type="gramStart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directed</w:t>
      </w:r>
      <w:proofErr w:type="gramEnd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-flow diagnostics.</w:t>
      </w:r>
    </w:p>
    <w:p w14:paraId="41B4B74E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4.4 Boundary masks</w:t>
      </w:r>
    </w:p>
    <w:p w14:paraId="4CE8F07F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Certain sims restrict eligible cells by deterministic masks (e.g., checker keep/period patterns). These masks must be isotropic “in expectation” with testing windows chosen to avoid lattice symmetry artifacts.</w:t>
      </w:r>
    </w:p>
    <w:p w14:paraId="1F5F04B7" w14:textId="77777777" w:rsidR="00E53CD0" w:rsidRPr="00E53CD0" w:rsidRDefault="00E53CD0" w:rsidP="00E53CD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pict w14:anchorId="5CB2A70B">
          <v:rect id="_x0000_i1028" style="width:0;height:1.5pt" o:hralign="center" o:hrstd="t" o:hr="t" fillcolor="#a0a0a0" stroked="f"/>
        </w:pict>
      </w:r>
    </w:p>
    <w:p w14:paraId="1B44AC63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5) Control Building Blocks (Reusable Across Sims)</w:t>
      </w:r>
    </w:p>
    <w:p w14:paraId="34960584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Most sims implement control by combining these building blocks:</w:t>
      </w:r>
    </w:p>
    <w:p w14:paraId="7A5E7197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5.1 Duty windows (period/duty)</w:t>
      </w:r>
    </w:p>
    <w:p w14:paraId="1438A97D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A site/group is eligible on tick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t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if:</w:t>
      </w:r>
    </w:p>
    <w:p w14:paraId="5CCAEF29" w14:textId="77777777" w:rsidR="00E53CD0" w:rsidRPr="00E53CD0" w:rsidRDefault="00E53CD0" w:rsidP="00E53CD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Para>
        <m:oMath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t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 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mod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 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P∈{0,1,…,d-1}</m:t>
          </m:r>
          <m:r>
            <w:rPr>
              <w:rFonts w:ascii="Cambria Math" w:eastAsia="Times New Roman" w:hAnsi="Cambria Math" w:cs="Times New Roman"/>
              <w:i/>
              <w:kern w:val="0"/>
              <w14:ligatures w14:val="none"/>
            </w:rPr>
            <w:br/>
          </m:r>
        </m:oMath>
      </m:oMathPara>
    </w:p>
    <w:p w14:paraId="7045CE0F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with integer period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P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and duty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d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. Used to define activity ladders across bands.</w:t>
      </w:r>
    </w:p>
    <w:p w14:paraId="40FF114E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5.2 Cooldown</w:t>
      </w:r>
    </w:p>
    <w:p w14:paraId="1447C0EB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If a site acted at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t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, it may be disallowed for the next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c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ticks. This suppresses immediate re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noBreakHyphen/>
        <w:t>firing unless explicitly enabled in a sim (e.g., to measure re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noBreakHyphen/>
        <w:t>expression variance).</w:t>
      </w:r>
    </w:p>
    <w:p w14:paraId="1FC0BA36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5.3 Rails (optional parity organizer)</w:t>
      </w:r>
    </w:p>
    <w:p w14:paraId="3FB45DFE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When enabled, rails partition the lattice by parity:</w:t>
      </w:r>
    </w:p>
    <w:p w14:paraId="0586B1D8" w14:textId="77777777" w:rsidR="00E53CD0" w:rsidRPr="00E53CD0" w:rsidRDefault="00E53CD0" w:rsidP="00E53CD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Para>
        <m:oMath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(x+y)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 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mod</m:t>
          </m:r>
          <m:r>
            <m:rPr>
              <m:nor/>
            </m:rPr>
            <w:rPr>
              <w:rFonts w:ascii="Times New Roman" w:eastAsia="Times New Roman" w:hAnsi="Times New Roman" w:cs="Times New Roman"/>
              <w:kern w:val="0"/>
              <w14:ligatures w14:val="none"/>
            </w:rPr>
            <m:t> </m:t>
          </m:r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2</m:t>
          </m:r>
          <m:r>
            <w:rPr>
              <w:rFonts w:ascii="Cambria Math" w:eastAsia="Times New Roman" w:hAnsi="Cambria Math" w:cs="Times New Roman"/>
              <w:i/>
              <w:kern w:val="0"/>
              <w14:ligatures w14:val="none"/>
            </w:rPr>
            <w:br/>
          </m:r>
        </m:oMath>
      </m:oMathPara>
    </w:p>
    <w:p w14:paraId="1B615368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and alternate eligibility by tick parity. Rails are used only where explicitly required to sustain deterministic neighbor support and avoid dead starts; </w:t>
      </w:r>
      <w:proofErr w:type="gramStart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otherwise</w:t>
      </w:r>
      <w:proofErr w:type="gramEnd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they are disabled to prevent aliasing.</w:t>
      </w:r>
    </w:p>
    <w:p w14:paraId="7FC98F80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5.4 Neighbor support (K-gating)</w:t>
      </w:r>
    </w:p>
    <w:p w14:paraId="72930FB7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A predicate that requires at least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K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supporting neighbor acts in a neighborhood at the appropriate time window. For cold starts under narrow duty windows, a declared bootstrap rule may bypass support check on the first tick of a window (as a control rule, not a diagnostic hack).</w:t>
      </w:r>
    </w:p>
    <w:p w14:paraId="0ECEE72E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5.5 DDA schedulers (deterministic frequency laws)</w:t>
      </w:r>
    </w:p>
    <w:p w14:paraId="32878164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A key engine pattern is a DDA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style integer accumulator to enforce exact firing frequencies without analog weights. For example, for shell index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s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37B9D37" w14:textId="77777777" w:rsidR="00E53CD0" w:rsidRPr="00E53CD0" w:rsidRDefault="00E53CD0" w:rsidP="00E53CD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accumulator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sub>
        </m:sSub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starts at 0,</w:t>
      </w:r>
    </w:p>
    <w:p w14:paraId="084B1030" w14:textId="77777777" w:rsidR="00E53CD0" w:rsidRPr="00E53CD0" w:rsidRDefault="00E53CD0" w:rsidP="00E53CD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each tick: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←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+R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(integer),</w:t>
      </w:r>
    </w:p>
    <w:p w14:paraId="42B8C6AC" w14:textId="77777777" w:rsidR="00E53CD0" w:rsidRPr="00E53CD0" w:rsidRDefault="00E53CD0" w:rsidP="00E53CD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if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≥s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: shell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s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fires;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←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s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-s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5AA8808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This yields an exact firing rate proportional to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1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s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(hence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∼1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r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per cell when shell populations are accounted for), while remaining purely integer and deterministic.</w:t>
      </w:r>
    </w:p>
    <w:p w14:paraId="3A3162B0" w14:textId="77777777" w:rsidR="00E53CD0" w:rsidRPr="00E53CD0" w:rsidRDefault="00E53CD0" w:rsidP="00E53CD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pict w14:anchorId="4CBF310E">
          <v:rect id="_x0000_i1029" style="width:0;height:1.5pt" o:hralign="center" o:hrstd="t" o:hr="t" fillcolor="#a0a0a0" stroked="f"/>
        </w:pict>
      </w:r>
    </w:p>
    <w:p w14:paraId="13A3D43B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6) Diagnostics Standardization (Readout Discipline)</w:t>
      </w:r>
    </w:p>
    <w:p w14:paraId="0F118A31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The engine’s measurements follow strict rules to avoid mistaking instrumentation artifacts for physics:</w:t>
      </w:r>
    </w:p>
    <w:p w14:paraId="2EEF3A77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6.1 Windowed metrics under duty/rails</w:t>
      </w:r>
    </w:p>
    <w:p w14:paraId="2AA2B7B5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Whenever eligibility depends on duty windows or rails, “last-tick coherence” can be meaningless. Coherence and overlap are computed over the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union of the last duty window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(“C2_window”), not a single tick.</w:t>
      </w:r>
    </w:p>
    <w:p w14:paraId="3F6E5161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6.2 Plateau vs slope binning rules</w:t>
      </w:r>
    </w:p>
    <w:p w14:paraId="0634B9AD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Radial “E-like” tests distinguish:</w:t>
      </w:r>
    </w:p>
    <w:p w14:paraId="2FC3E79B" w14:textId="77777777" w:rsidR="00E53CD0" w:rsidRPr="00E53CD0" w:rsidRDefault="00E53CD0" w:rsidP="00E53CD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Slope readout: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per-cell rate vs </w:t>
      </w:r>
      <m:oMath>
        <m:d>
          <m:d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kern w:val="0"/>
                    <w14:ligatures w14:val="none"/>
                  </w:rPr>
                  <m:t>eff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/</m:t>
            </m:r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</m:d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on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log-spaced bins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; fit a mid-band window in log–log.</w:t>
      </w:r>
    </w:p>
    <w:p w14:paraId="09990346" w14:textId="77777777" w:rsidR="00E53CD0" w:rsidRPr="00E53CD0" w:rsidRDefault="00E53CD0" w:rsidP="00E53CD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Plateau readout: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totals per annulus on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equal-</w:t>
      </w:r>
      <w:proofErr w:type="spellStart"/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Δr</w:t>
      </w:r>
      <w:proofErr w:type="spellEnd"/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(linear) bins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, dropping trailing partial bins and evaluating CV over an outer fraction.</w:t>
      </w:r>
    </w:p>
    <w:p w14:paraId="4E1F3F5D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This bin discipline is mandatory because mixing log bins into plateau tests breaks the intended geometric cancellation.</w:t>
      </w:r>
    </w:p>
    <w:p w14:paraId="1FCEAFB3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6.3 Direction-aware edges for circulation</w:t>
      </w:r>
    </w:p>
    <w:p w14:paraId="5737227E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For loop/sector flows, “CW” and “CCW” are defined relative to the loop’s declared forward step. Edges and overlap counts must be sign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noBreakHyphen/>
        <w:t>correct and consistent with the step convention.</w:t>
      </w:r>
    </w:p>
    <w:p w14:paraId="79332C03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6.4 Hashes and single-read invariants</w:t>
      </w:r>
    </w:p>
    <w:p w14:paraId="3B2C730A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Any simulation involving hinge/measure files must enforce “single physical read” with recorded hashes. Diagnostic changes may not change the underlying measure.</w:t>
      </w:r>
    </w:p>
    <w:p w14:paraId="33461B87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6.5 Mesh equivalence: compare like with like</w:t>
      </w:r>
    </w:p>
    <w:p w14:paraId="239ADC2B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Cross-mesh certification requires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physically aligned bins/windows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. Amplitude comparisons should use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width-invariant density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measures where </w:t>
      </w:r>
      <w:proofErr w:type="gramStart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appropriate</w:t>
      </w:r>
      <w:proofErr w:type="gramEnd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so the fine mesh does not appear to “double counts” purely due to more cells.</w:t>
      </w:r>
    </w:p>
    <w:p w14:paraId="06FD1419" w14:textId="77777777" w:rsidR="00E53CD0" w:rsidRPr="00E53CD0" w:rsidRDefault="00E53CD0" w:rsidP="00E53CD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pict w14:anchorId="5DC9BAAE">
          <v:rect id="_x0000_i1030" style="width:0;height:1.5pt" o:hralign="center" o:hrstd="t" o:hr="t" fillcolor="#a0a0a0" stroked="f"/>
        </w:pict>
      </w:r>
    </w:p>
    <w:p w14:paraId="35F8B895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7) What “Pass” Means in This Framework</w:t>
      </w:r>
    </w:p>
    <w:p w14:paraId="21CDFA22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A PASS does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mean “fit whatever is desired.” It means:</w:t>
      </w:r>
    </w:p>
    <w:p w14:paraId="7601A132" w14:textId="77777777" w:rsidR="00E53CD0" w:rsidRPr="00E53CD0" w:rsidRDefault="00E53CD0" w:rsidP="00E53CD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Control contract satisfied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: present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act, </w:t>
      </w:r>
      <w:proofErr w:type="spellStart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boolean</w:t>
      </w:r>
      <w:proofErr w:type="spellEnd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/ordinal, deterministic; no diagnostics feedback.</w:t>
      </w:r>
    </w:p>
    <w:p w14:paraId="3791F9DE" w14:textId="77777777" w:rsidR="00E53CD0" w:rsidRPr="00E53CD0" w:rsidRDefault="00E53CD0" w:rsidP="00E53CD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Readouts computed correctly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(right bins/windows, correct conventions).</w:t>
      </w:r>
    </w:p>
    <w:p w14:paraId="762B997B" w14:textId="77777777" w:rsidR="00E53CD0" w:rsidRPr="00E53CD0" w:rsidRDefault="00E53CD0" w:rsidP="00E53CD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Invariants hold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under declared perturbations:</w:t>
      </w:r>
    </w:p>
    <w:p w14:paraId="01ABE9BD" w14:textId="77777777" w:rsidR="00E53CD0" w:rsidRPr="00E53CD0" w:rsidRDefault="00E53CD0" w:rsidP="00E53CD0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mesh changes,</w:t>
      </w:r>
    </w:p>
    <w:p w14:paraId="3B32BA6C" w14:textId="77777777" w:rsidR="00E53CD0" w:rsidRPr="00E53CD0" w:rsidRDefault="00E53CD0" w:rsidP="00E53CD0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isotropic masks,</w:t>
      </w:r>
    </w:p>
    <w:p w14:paraId="24269502" w14:textId="77777777" w:rsidR="00E53CD0" w:rsidRPr="00E53CD0" w:rsidRDefault="00E53CD0" w:rsidP="00E53CD0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center shifts (recentering),</w:t>
      </w:r>
    </w:p>
    <w:p w14:paraId="772F3B0D" w14:textId="77777777" w:rsidR="00E53CD0" w:rsidRPr="00E53CD0" w:rsidRDefault="00E53CD0" w:rsidP="00E53CD0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duty/scheduling variations that are allowed by the sim.</w:t>
      </w:r>
    </w:p>
    <w:p w14:paraId="69F94CF1" w14:textId="77777777" w:rsidR="00E53CD0" w:rsidRPr="00E53CD0" w:rsidRDefault="00E53CD0" w:rsidP="00E53CD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Any amplitude scaling induced by geometry is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predicted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by a simple container fraction and verified within tight tolerance, while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form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remains invariant.</w:t>
      </w:r>
    </w:p>
    <w:p w14:paraId="1C09B70F" w14:textId="77777777" w:rsidR="00E53CD0" w:rsidRPr="00E53CD0" w:rsidRDefault="00E53CD0" w:rsidP="00E53CD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pict w14:anchorId="1F0B81D3">
          <v:rect id="_x0000_i1031" style="width:0;height:1.5pt" o:hralign="center" o:hrstd="t" o:hr="t" fillcolor="#a0a0a0" stroked="f"/>
        </w:pict>
      </w:r>
    </w:p>
    <w:p w14:paraId="3BC07771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8) Theory Interpretation (Why This Engine Matters)</w:t>
      </w:r>
    </w:p>
    <w:p w14:paraId="61B2FE58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The MATTER V2 engine is intentionally minimal: it demonstrates how behaviors commonly attributed to continuous fields can emerge as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count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laws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from discrete eligibility constraints:</w:t>
      </w:r>
    </w:p>
    <w:p w14:paraId="2AD45D12" w14:textId="77777777" w:rsidR="00E53CD0" w:rsidRPr="00E53CD0" w:rsidRDefault="00E53CD0" w:rsidP="00E53CD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“Field-like” radial</w:t>
      </w:r>
      <w:proofErr w:type="gramEnd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laws arise from deterministic frequency schedulers (e.g., DDA </w:t>
      </w:r>
      <m:oMath>
        <m:r>
          <w:rPr>
            <w:rFonts w:ascii="Cambria Math" w:eastAsia="Times New Roman" w:hAnsi="Cambria Math" w:cs="Times New Roman"/>
            <w:kern w:val="0"/>
            <w14:ligatures w14:val="none"/>
          </w:rPr>
          <m:t>1</m:t>
        </m:r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r>
          <w:rPr>
            <w:rFonts w:ascii="Cambria Math" w:eastAsia="Times New Roman" w:hAnsi="Cambria Math" w:cs="Times New Roman"/>
            <w:kern w:val="0"/>
            <w14:ligatures w14:val="none"/>
          </w:rPr>
          <m:t>r</m:t>
        </m:r>
      </m:oMath>
      <w:r w:rsidRPr="00E53CD0">
        <w:rPr>
          <w:rFonts w:ascii="Times New Roman" w:eastAsia="Times New Roman" w:hAnsi="Times New Roman" w:cs="Times New Roman"/>
          <w:kern w:val="0"/>
          <w14:ligatures w14:val="none"/>
        </w:rPr>
        <w:t>) and geometric aggregation.</w:t>
      </w:r>
    </w:p>
    <w:p w14:paraId="300352FB" w14:textId="77777777" w:rsidR="00E53CD0" w:rsidRPr="00E53CD0" w:rsidRDefault="00E53CD0" w:rsidP="00E53CD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“Flow-like” behavior arises from directed eligibility along loops and stable overlap structures.</w:t>
      </w:r>
    </w:p>
    <w:p w14:paraId="0A93400D" w14:textId="77777777" w:rsidR="00E53CD0" w:rsidRPr="00E53CD0" w:rsidRDefault="00E53CD0" w:rsidP="00E53CD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“Phase/polarization” and correlation structure arise from sector schedules and consistent lag conventions, not introduced wave equations.</w:t>
      </w:r>
    </w:p>
    <w:p w14:paraId="4E0CF688" w14:textId="77777777" w:rsidR="00E53CD0" w:rsidRPr="00E53CD0" w:rsidRDefault="00E53CD0" w:rsidP="00E53CD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“No-</w:t>
      </w:r>
      <w:proofErr w:type="spellStart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” arises because remote settings are not present in local eligibility predicates, and schedule balance ensures unbiased sampling.</w:t>
      </w:r>
    </w:p>
    <w:p w14:paraId="625AA801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In all cases, the engine maintains the same ontological stance: 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there are only present acts and their relational traces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; anything resembling a classical field is a measurement of coordinated eligibility, not an assumed potential.</w:t>
      </w:r>
    </w:p>
    <w:p w14:paraId="4AEC1E15" w14:textId="77777777" w:rsidR="00E53CD0" w:rsidRPr="00E53CD0" w:rsidRDefault="00E53CD0" w:rsidP="00E53CD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pict w14:anchorId="1780429D">
          <v:rect id="_x0000_i1032" style="width:0;height:1.5pt" o:hralign="center" o:hrstd="t" o:hr="t" fillcolor="#a0a0a0" stroked="f"/>
        </w:pict>
      </w:r>
    </w:p>
    <w:p w14:paraId="5F4ADECC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9) Minimal Reproducibility Requirements (For Each Published Run)</w:t>
      </w:r>
    </w:p>
    <w:p w14:paraId="565229C6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A published run should archive:</w:t>
      </w:r>
    </w:p>
    <w:p w14:paraId="29197FD3" w14:textId="77777777" w:rsidR="00E53CD0" w:rsidRPr="00E53CD0" w:rsidRDefault="00E53CD0" w:rsidP="00E53CD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the exact manifest (or cryptographic hash),</w:t>
      </w:r>
    </w:p>
    <w:p w14:paraId="524994E6" w14:textId="77777777" w:rsidR="00E53CD0" w:rsidRPr="00E53CD0" w:rsidRDefault="00E53CD0" w:rsidP="00E53CD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engine </w:t>
      </w:r>
      <w:proofErr w:type="gramStart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source version</w:t>
      </w:r>
      <w:proofErr w:type="gramEnd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 identifier,</w:t>
      </w:r>
    </w:p>
    <w:p w14:paraId="6BE20DD3" w14:textId="77777777" w:rsidR="00E53CD0" w:rsidRPr="00E53CD0" w:rsidRDefault="00E53CD0" w:rsidP="00E53CD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diagnostics configuration (or hash),</w:t>
      </w:r>
    </w:p>
    <w:p w14:paraId="5A39426D" w14:textId="77777777" w:rsidR="00E53CD0" w:rsidRPr="00E53CD0" w:rsidRDefault="00E53CD0" w:rsidP="00E53CD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seeds (if any, and tie-only policy),</w:t>
      </w:r>
    </w:p>
    <w:p w14:paraId="61B6234A" w14:textId="77777777" w:rsidR="00E53CD0" w:rsidRPr="00E53CD0" w:rsidRDefault="00E53CD0" w:rsidP="00E53CD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the result line (PASS/FAIL + key metrics),</w:t>
      </w:r>
    </w:p>
    <w:p w14:paraId="2374C9F7" w14:textId="77777777" w:rsidR="00E53CD0" w:rsidRPr="00E53CD0" w:rsidRDefault="00E53CD0" w:rsidP="00E53CD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metrics CSV/JSON outputs sufficient to rerun audits,</w:t>
      </w:r>
    </w:p>
    <w:p w14:paraId="5274DAC7" w14:textId="77777777" w:rsidR="00E53CD0" w:rsidRPr="00E53CD0" w:rsidRDefault="00E53CD0" w:rsidP="00E53CD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environment snapshot (Python version, platform).</w:t>
      </w:r>
    </w:p>
    <w:p w14:paraId="67F9DA29" w14:textId="77777777" w:rsidR="00E53CD0" w:rsidRPr="00E53CD0" w:rsidRDefault="00E53CD0" w:rsidP="00E53CD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pict w14:anchorId="2E883509">
          <v:rect id="_x0000_i1033" style="width:0;height:1.5pt" o:hralign="center" o:hrstd="t" o:hr="t" fillcolor="#a0a0a0" stroked="f"/>
        </w:pict>
      </w:r>
    </w:p>
    <w:p w14:paraId="773336E0" w14:textId="77777777" w:rsidR="00E53CD0" w:rsidRPr="00E53CD0" w:rsidRDefault="00E53CD0" w:rsidP="00E53C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53CD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10) Implementation Summary (One Paragraph)</w:t>
      </w:r>
    </w:p>
    <w:p w14:paraId="02CD235E" w14:textId="77777777" w:rsidR="00E53CD0" w:rsidRPr="00E53CD0" w:rsidRDefault="00E53CD0" w:rsidP="00E53C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The MATTER V2 core engine evolves a discrete lattice over discrete ticks by selecting a set of acting sites each tick using only integer, </w:t>
      </w:r>
      <w:proofErr w:type="spellStart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>boolean</w:t>
      </w:r>
      <w:proofErr w:type="spellEnd"/>
      <w:r w:rsidRPr="00E53CD0">
        <w:rPr>
          <w:rFonts w:ascii="Times New Roman" w:eastAsia="Times New Roman" w:hAnsi="Times New Roman" w:cs="Times New Roman"/>
          <w:kern w:val="0"/>
          <w14:ligatures w14:val="none"/>
        </w:rPr>
        <w:t xml:space="preserve">/ordinal eligibility predicates (shell/sector membership, duty windows, optional parity rails, neighbor support, cooldown, and deterministic DDA schedulers). It is deterministic by default; randomness is permitted only for explicit tie-breaking and is isolated and audited. All physics-like behavior is evaluated through post-hoc 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diagnostics computed from counts and overlaps using fixed, artifact-resistant binning and window rules, with mesh checks required for claims sensitive to discretization. This separation—</w:t>
      </w:r>
      <w:r w:rsidRPr="00E53CD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form in control, numbers in the container, diagnostics as readout only</w:t>
      </w:r>
      <w:r w:rsidRPr="00E53CD0">
        <w:rPr>
          <w:rFonts w:ascii="Times New Roman" w:eastAsia="Times New Roman" w:hAnsi="Times New Roman" w:cs="Times New Roman"/>
          <w:kern w:val="0"/>
          <w14:ligatures w14:val="none"/>
        </w:rPr>
        <w:t>—is the core design invariant across the V2 simulation suite.</w:t>
      </w:r>
    </w:p>
    <w:p w14:paraId="0F106509" w14:textId="77777777" w:rsidR="007F136D" w:rsidRDefault="007F136D"/>
    <w:sectPr w:rsidR="007F1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292C"/>
    <w:multiLevelType w:val="multilevel"/>
    <w:tmpl w:val="5C06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86338"/>
    <w:multiLevelType w:val="multilevel"/>
    <w:tmpl w:val="3260F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731DFB"/>
    <w:multiLevelType w:val="multilevel"/>
    <w:tmpl w:val="DDE63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912C08"/>
    <w:multiLevelType w:val="multilevel"/>
    <w:tmpl w:val="C4FC6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9D2BD3"/>
    <w:multiLevelType w:val="multilevel"/>
    <w:tmpl w:val="C694C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5A78A1"/>
    <w:multiLevelType w:val="multilevel"/>
    <w:tmpl w:val="3918A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416FD2"/>
    <w:multiLevelType w:val="multilevel"/>
    <w:tmpl w:val="1D8E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587F3C"/>
    <w:multiLevelType w:val="multilevel"/>
    <w:tmpl w:val="DF149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252568"/>
    <w:multiLevelType w:val="multilevel"/>
    <w:tmpl w:val="94B2F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E5142F"/>
    <w:multiLevelType w:val="multilevel"/>
    <w:tmpl w:val="1FD0C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EB5187"/>
    <w:multiLevelType w:val="multilevel"/>
    <w:tmpl w:val="E4F63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0944FD"/>
    <w:multiLevelType w:val="multilevel"/>
    <w:tmpl w:val="DCB8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4904490">
    <w:abstractNumId w:val="4"/>
  </w:num>
  <w:num w:numId="2" w16cid:durableId="952520493">
    <w:abstractNumId w:val="7"/>
  </w:num>
  <w:num w:numId="3" w16cid:durableId="515005278">
    <w:abstractNumId w:val="3"/>
  </w:num>
  <w:num w:numId="4" w16cid:durableId="1670407352">
    <w:abstractNumId w:val="11"/>
  </w:num>
  <w:num w:numId="5" w16cid:durableId="1448350926">
    <w:abstractNumId w:val="5"/>
  </w:num>
  <w:num w:numId="6" w16cid:durableId="1602495342">
    <w:abstractNumId w:val="6"/>
  </w:num>
  <w:num w:numId="7" w16cid:durableId="268902965">
    <w:abstractNumId w:val="8"/>
  </w:num>
  <w:num w:numId="8" w16cid:durableId="1226648327">
    <w:abstractNumId w:val="10"/>
  </w:num>
  <w:num w:numId="9" w16cid:durableId="1176119631">
    <w:abstractNumId w:val="0"/>
  </w:num>
  <w:num w:numId="10" w16cid:durableId="1386174987">
    <w:abstractNumId w:val="1"/>
  </w:num>
  <w:num w:numId="11" w16cid:durableId="1740251790">
    <w:abstractNumId w:val="2"/>
  </w:num>
  <w:num w:numId="12" w16cid:durableId="16006039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D8A"/>
    <w:rsid w:val="00004D8A"/>
    <w:rsid w:val="005D63B5"/>
    <w:rsid w:val="007F136D"/>
    <w:rsid w:val="009D0E2E"/>
    <w:rsid w:val="00E5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2DDEF"/>
  <w15:chartTrackingRefBased/>
  <w15:docId w15:val="{C4A1FC99-EB75-4C81-A932-82DA58B0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4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4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4D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4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4D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4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4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4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4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D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4D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4D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4D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4D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4D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4D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4D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4D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4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4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4D8A"/>
    <w:pPr>
      <w:numPr>
        <w:ilvl w:val="1"/>
      </w:numPr>
    </w:pPr>
    <w:rPr>
      <w:rFonts w:eastAsiaTheme="majorEastAsia" w:cstheme="majorBidi"/>
      <w:color w:val="000000" w:themeColor="text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4D8A"/>
    <w:rPr>
      <w:rFonts w:eastAsiaTheme="majorEastAsia" w:cstheme="majorBidi"/>
      <w:color w:val="000000" w:themeColor="text1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4D8A"/>
    <w:pPr>
      <w:spacing w:before="160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04D8A"/>
    <w:rPr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004D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4D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4D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4D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4D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1551</Words>
  <Characters>8846</Characters>
  <Application>Microsoft Office Word</Application>
  <DocSecurity>0</DocSecurity>
  <Lines>73</Lines>
  <Paragraphs>20</Paragraphs>
  <ScaleCrop>false</ScaleCrop>
  <Company/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 nimmo</dc:creator>
  <cp:keywords/>
  <dc:description/>
  <cp:lastModifiedBy>kent nimmo</cp:lastModifiedBy>
  <cp:revision>2</cp:revision>
  <dcterms:created xsi:type="dcterms:W3CDTF">2025-12-03T11:17:00Z</dcterms:created>
  <dcterms:modified xsi:type="dcterms:W3CDTF">2025-12-03T11:17:00Z</dcterms:modified>
</cp:coreProperties>
</file>